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2F6B" w14:textId="015BD618" w:rsidR="00D3093D" w:rsidRDefault="00D3093D" w:rsidP="00D3093D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10F5E" wp14:editId="604E272E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1911436" cy="1171575"/>
            <wp:effectExtent l="0" t="0" r="0" b="0"/>
            <wp:wrapSquare wrapText="bothSides"/>
            <wp:docPr id="3" name="Picture 3" descr="N:\Brand Compliance\New Logos\RC-full-color-logo-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Brand Compliance\New Logos\RC-full-color-logo-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3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DEE68" w14:textId="52221674" w:rsidR="00D3093D" w:rsidRDefault="00D3093D" w:rsidP="00D3093D">
      <w:pPr>
        <w:pStyle w:val="Title"/>
      </w:pPr>
      <w:r>
        <w:t>EMPLOYMENT</w:t>
      </w:r>
    </w:p>
    <w:p w14:paraId="3E145D05" w14:textId="202203EB" w:rsidR="00D3093D" w:rsidRPr="00D3093D" w:rsidRDefault="00D3093D" w:rsidP="00D3093D">
      <w:pPr>
        <w:pStyle w:val="Title"/>
      </w:pPr>
      <w:r>
        <w:t>OPPORTUNITY</w:t>
      </w:r>
    </w:p>
    <w:p w14:paraId="2190AD0D" w14:textId="25C04C82" w:rsidR="00D3093D" w:rsidRDefault="00D3093D" w:rsidP="00D3093D">
      <w:pPr>
        <w:rPr>
          <w:b/>
          <w:bCs/>
        </w:rPr>
      </w:pPr>
    </w:p>
    <w:p w14:paraId="5D43DD0F" w14:textId="77777777" w:rsidR="00D3093D" w:rsidRDefault="00D3093D" w:rsidP="00D3093D">
      <w:pPr>
        <w:rPr>
          <w:b/>
          <w:bCs/>
        </w:rPr>
      </w:pPr>
    </w:p>
    <w:p w14:paraId="73BCE511" w14:textId="77777777" w:rsidR="0092433B" w:rsidRPr="0092433B" w:rsidRDefault="0092433B" w:rsidP="0092433B">
      <w:pPr>
        <w:rPr>
          <w:b/>
          <w:bCs/>
          <w:sz w:val="32"/>
          <w:szCs w:val="32"/>
        </w:rPr>
      </w:pPr>
      <w:r w:rsidRPr="0092433B">
        <w:rPr>
          <w:b/>
          <w:bCs/>
          <w:sz w:val="32"/>
          <w:szCs w:val="32"/>
        </w:rPr>
        <w:t>Primary Care Medical Assistant:</w:t>
      </w:r>
    </w:p>
    <w:p w14:paraId="2016F551" w14:textId="77777777" w:rsidR="0092433B" w:rsidRDefault="0092433B" w:rsidP="0092433B"/>
    <w:p w14:paraId="6A5ACD0E" w14:textId="2BCDFAD2" w:rsidR="0092433B" w:rsidRDefault="0092433B" w:rsidP="0092433B">
      <w:r>
        <w:t>Medical Assistant position available for Resource Center’s LGBTQ Health program. This position is responsible for providing information, services, and assistance to the Center’s medical and HIV services programs.</w:t>
      </w:r>
    </w:p>
    <w:p w14:paraId="181C0E54" w14:textId="77777777" w:rsidR="0092433B" w:rsidRDefault="0092433B" w:rsidP="0092433B"/>
    <w:p w14:paraId="38797B70" w14:textId="77777777" w:rsidR="0092433B" w:rsidRPr="0092433B" w:rsidRDefault="0092433B" w:rsidP="0092433B">
      <w:pPr>
        <w:rPr>
          <w:b/>
          <w:bCs/>
        </w:rPr>
      </w:pPr>
      <w:r w:rsidRPr="0092433B">
        <w:rPr>
          <w:b/>
          <w:bCs/>
        </w:rPr>
        <w:t>Duties and Responsibilities:</w:t>
      </w:r>
    </w:p>
    <w:p w14:paraId="27813A00" w14:textId="5E678D3D" w:rsidR="0092433B" w:rsidRDefault="0092433B" w:rsidP="0092433B">
      <w:pPr>
        <w:pStyle w:val="ListParagraph"/>
        <w:numPr>
          <w:ilvl w:val="0"/>
          <w:numId w:val="4"/>
        </w:numPr>
      </w:pPr>
      <w:r>
        <w:t>Verifies patient information by interviewing patient, recording medical history, and confirming purpose of visit.</w:t>
      </w:r>
    </w:p>
    <w:p w14:paraId="239AE253" w14:textId="45A24443" w:rsidR="0092433B" w:rsidRDefault="0092433B" w:rsidP="0092433B">
      <w:pPr>
        <w:pStyle w:val="ListParagraph"/>
        <w:numPr>
          <w:ilvl w:val="0"/>
          <w:numId w:val="4"/>
        </w:numPr>
      </w:pPr>
      <w:r>
        <w:t>Prepares patients for history and examination by health provider by performing preliminary physical tests: measuring blood pressure, weight, and temperature; reporting history summary.</w:t>
      </w:r>
    </w:p>
    <w:p w14:paraId="07E95935" w14:textId="7D2195C7" w:rsidR="0092433B" w:rsidRDefault="0092433B" w:rsidP="0092433B">
      <w:pPr>
        <w:pStyle w:val="ListParagraph"/>
        <w:numPr>
          <w:ilvl w:val="0"/>
          <w:numId w:val="4"/>
        </w:numPr>
      </w:pPr>
      <w:r>
        <w:t xml:space="preserve">Assists provider with examination, obtaining clinical specimens, performing procedures, performing rapid clinical tests, obtaining EKG, performing flow spirometry. </w:t>
      </w:r>
    </w:p>
    <w:p w14:paraId="1E0FEB92" w14:textId="0C7BF286" w:rsidR="0092433B" w:rsidRDefault="0092433B" w:rsidP="0092433B">
      <w:pPr>
        <w:pStyle w:val="ListParagraph"/>
        <w:numPr>
          <w:ilvl w:val="0"/>
          <w:numId w:val="4"/>
        </w:numPr>
      </w:pPr>
      <w:r>
        <w:t>Maintains safe, secure, and healthy work environment by establishing and following standards and procedures, complying with legal regulations.</w:t>
      </w:r>
    </w:p>
    <w:p w14:paraId="63CD050C" w14:textId="124FEE89" w:rsidR="0092433B" w:rsidRDefault="0092433B" w:rsidP="0092433B">
      <w:pPr>
        <w:pStyle w:val="ListParagraph"/>
        <w:numPr>
          <w:ilvl w:val="0"/>
          <w:numId w:val="4"/>
        </w:numPr>
      </w:pPr>
      <w:r>
        <w:t>Maintains client confidentiality and privacy; ensures informed consent.</w:t>
      </w:r>
    </w:p>
    <w:p w14:paraId="4B47825D" w14:textId="1F7EC388" w:rsidR="0092433B" w:rsidRDefault="0092433B" w:rsidP="0092433B">
      <w:pPr>
        <w:pStyle w:val="ListParagraph"/>
        <w:numPr>
          <w:ilvl w:val="0"/>
          <w:numId w:val="4"/>
        </w:numPr>
      </w:pPr>
      <w:r>
        <w:t>Adheres to professional standards, policies and procedures, federal, state, and local requirements.</w:t>
      </w:r>
    </w:p>
    <w:p w14:paraId="1160FDEF" w14:textId="5D1FF000" w:rsidR="0092433B" w:rsidRDefault="0092433B" w:rsidP="0092433B">
      <w:pPr>
        <w:pStyle w:val="ListParagraph"/>
        <w:numPr>
          <w:ilvl w:val="0"/>
          <w:numId w:val="4"/>
        </w:numPr>
      </w:pPr>
      <w:r>
        <w:t>Enters medical information into the electronic medical record including scanned documents.</w:t>
      </w:r>
    </w:p>
    <w:p w14:paraId="50FA6CA0" w14:textId="2D4727A9" w:rsidR="0092433B" w:rsidRDefault="0092433B" w:rsidP="0092433B">
      <w:pPr>
        <w:pStyle w:val="ListParagraph"/>
        <w:numPr>
          <w:ilvl w:val="0"/>
          <w:numId w:val="4"/>
        </w:numPr>
      </w:pPr>
      <w:r>
        <w:t>Provides office support with duties of answering phones, interacting with patients, filing and data entry.</w:t>
      </w:r>
    </w:p>
    <w:p w14:paraId="322615CF" w14:textId="1DC95B4F" w:rsidR="0092433B" w:rsidRDefault="0092433B" w:rsidP="0092433B">
      <w:pPr>
        <w:pStyle w:val="ListParagraph"/>
        <w:numPr>
          <w:ilvl w:val="0"/>
          <w:numId w:val="4"/>
        </w:numPr>
      </w:pPr>
      <w:r>
        <w:t>Maintains medical supplies inventory.</w:t>
      </w:r>
    </w:p>
    <w:p w14:paraId="7A1F7E50" w14:textId="50C0A22A" w:rsidR="0092433B" w:rsidRDefault="0092433B" w:rsidP="0092433B">
      <w:pPr>
        <w:pStyle w:val="ListParagraph"/>
        <w:numPr>
          <w:ilvl w:val="0"/>
          <w:numId w:val="4"/>
        </w:numPr>
      </w:pPr>
      <w:r>
        <w:t>Other duties deemed necessary by the Medical Director or Office Manager.</w:t>
      </w:r>
    </w:p>
    <w:p w14:paraId="4A2DE99A" w14:textId="77777777" w:rsidR="0092433B" w:rsidRDefault="0092433B" w:rsidP="0092433B"/>
    <w:p w14:paraId="253DB448" w14:textId="77777777" w:rsidR="0092433B" w:rsidRPr="0092433B" w:rsidRDefault="0092433B" w:rsidP="0092433B">
      <w:pPr>
        <w:rPr>
          <w:b/>
          <w:bCs/>
        </w:rPr>
      </w:pPr>
      <w:r w:rsidRPr="0092433B">
        <w:rPr>
          <w:b/>
          <w:bCs/>
        </w:rPr>
        <w:t>Required Qualifications:</w:t>
      </w:r>
    </w:p>
    <w:p w14:paraId="4B39F351" w14:textId="368A3A1F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Strong communication, organizational, customer service and problem-solving skills. </w:t>
      </w:r>
    </w:p>
    <w:p w14:paraId="09383702" w14:textId="6FE47F31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Demonstrated efficiency working with an electronic medical record. </w:t>
      </w:r>
    </w:p>
    <w:p w14:paraId="4CA2ED44" w14:textId="2BF06307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Graduate of an accredited Medical Assistant Program. Associate degree in Medical Assisting preferred. </w:t>
      </w:r>
    </w:p>
    <w:p w14:paraId="2175239F" w14:textId="4013D07F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Current CPR certification. </w:t>
      </w:r>
    </w:p>
    <w:p w14:paraId="25E43D0A" w14:textId="53326084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Respect and demonstrated interest for the LGBTQ community. </w:t>
      </w:r>
    </w:p>
    <w:p w14:paraId="40067DE7" w14:textId="4EAD93A0" w:rsidR="0092433B" w:rsidRDefault="0092433B" w:rsidP="0092433B">
      <w:pPr>
        <w:pStyle w:val="ListParagraph"/>
        <w:numPr>
          <w:ilvl w:val="0"/>
          <w:numId w:val="5"/>
        </w:numPr>
      </w:pPr>
      <w:r>
        <w:t xml:space="preserve">Bilingual in English/Spanish desired. </w:t>
      </w:r>
    </w:p>
    <w:p w14:paraId="5418D584" w14:textId="74053BA3" w:rsidR="0092433B" w:rsidRDefault="0092433B" w:rsidP="0092433B">
      <w:pPr>
        <w:pStyle w:val="ListParagraph"/>
        <w:numPr>
          <w:ilvl w:val="0"/>
          <w:numId w:val="5"/>
        </w:numPr>
      </w:pPr>
      <w:r>
        <w:t>Proficiency in MS Office applications (Word, Excel, Outlook) expected.</w:t>
      </w:r>
    </w:p>
    <w:p w14:paraId="3593AB44" w14:textId="77777777" w:rsidR="0092433B" w:rsidRDefault="0092433B" w:rsidP="0092433B"/>
    <w:p w14:paraId="57C4178C" w14:textId="1724C601" w:rsidR="0092433B" w:rsidRDefault="0092433B" w:rsidP="0092433B">
      <w:r>
        <w:t>Hours: Mon-Fri, 2-6 p.m. This is a part-time position and does not include benefits. Compensation $15.40/hr.</w:t>
      </w:r>
    </w:p>
    <w:p w14:paraId="069A48CA" w14:textId="77777777" w:rsidR="0092433B" w:rsidRDefault="0092433B" w:rsidP="0092433B"/>
    <w:p w14:paraId="18C83399" w14:textId="7D1E1861" w:rsidR="0092433B" w:rsidRDefault="0092433B" w:rsidP="0092433B">
      <w:r>
        <w:t>Access to reliable transportation and valid DL required. Must be able to pass a background check.</w:t>
      </w:r>
    </w:p>
    <w:p w14:paraId="2688C4C1" w14:textId="77777777" w:rsidR="0092433B" w:rsidRDefault="0092433B" w:rsidP="0092433B"/>
    <w:p w14:paraId="3866407C" w14:textId="73B287C6" w:rsidR="00D3093D" w:rsidRDefault="0092433B" w:rsidP="0092433B">
      <w:r>
        <w:rPr>
          <w:rFonts w:asciiTheme="minorHAnsi" w:hAnsiTheme="minorHAnsi" w:cstheme="minorHAnsi"/>
        </w:rPr>
        <w:t>P</w:t>
      </w:r>
      <w:r w:rsidRPr="001C5629">
        <w:rPr>
          <w:rFonts w:asciiTheme="minorHAnsi" w:hAnsiTheme="minorHAnsi" w:cstheme="minorHAnsi"/>
        </w:rPr>
        <w:t xml:space="preserve">osition reports to </w:t>
      </w:r>
      <w:r>
        <w:rPr>
          <w:rFonts w:asciiTheme="minorHAnsi" w:hAnsiTheme="minorHAnsi" w:cstheme="minorHAnsi"/>
        </w:rPr>
        <w:t>Medical Director.</w:t>
      </w:r>
      <w:r w:rsidR="00020FD8">
        <w:rPr>
          <w:rFonts w:asciiTheme="minorHAnsi" w:hAnsiTheme="minorHAnsi" w:cstheme="minorHAnsi"/>
        </w:rPr>
        <w:t xml:space="preserve"> </w:t>
      </w:r>
      <w:r>
        <w:t>Position open until filled.</w:t>
      </w:r>
    </w:p>
    <w:p w14:paraId="230FBCE7" w14:textId="2DCEBB11" w:rsidR="00020FD8" w:rsidRDefault="00020FD8" w:rsidP="0092433B"/>
    <w:p w14:paraId="6EEB4A26" w14:textId="5FE1AB51" w:rsidR="00020FD8" w:rsidRDefault="00020FD8" w:rsidP="0092433B">
      <w:bookmarkStart w:id="0" w:name="_Hlk49267789"/>
      <w:r>
        <w:t xml:space="preserve">Send resume, cover letter and application to </w:t>
      </w:r>
      <w:hyperlink r:id="rId6" w:history="1">
        <w:r w:rsidRPr="00AF6F00">
          <w:rPr>
            <w:rStyle w:val="Hyperlink"/>
          </w:rPr>
          <w:t>jobs@myresourcecenter.org</w:t>
        </w:r>
      </w:hyperlink>
      <w:r>
        <w:t xml:space="preserve"> </w:t>
      </w:r>
      <w:bookmarkEnd w:id="0"/>
    </w:p>
    <w:sectPr w:rsidR="00020FD8" w:rsidSect="009243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C39"/>
    <w:multiLevelType w:val="hybridMultilevel"/>
    <w:tmpl w:val="F73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48B7"/>
    <w:multiLevelType w:val="hybridMultilevel"/>
    <w:tmpl w:val="92E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22D"/>
    <w:multiLevelType w:val="hybridMultilevel"/>
    <w:tmpl w:val="9DF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058C"/>
    <w:multiLevelType w:val="hybridMultilevel"/>
    <w:tmpl w:val="15EE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5336B"/>
    <w:multiLevelType w:val="hybridMultilevel"/>
    <w:tmpl w:val="B2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JqjzGfhpS2sqt+Mua8ZW2xHiSyLmQGYaQNTOAUHzS8BW+yMZKRDjfKaPcKta3/vo2pXETl5WGiK5OHZGY6oQ==" w:salt="lwZxczbV40eCthMsS8BI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3D"/>
    <w:rsid w:val="00020FD8"/>
    <w:rsid w:val="00142A36"/>
    <w:rsid w:val="001C5629"/>
    <w:rsid w:val="004C3CBE"/>
    <w:rsid w:val="00581E9D"/>
    <w:rsid w:val="0092433B"/>
    <w:rsid w:val="009430BA"/>
    <w:rsid w:val="00B4182C"/>
    <w:rsid w:val="00C75F98"/>
    <w:rsid w:val="00D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3341"/>
  <w15:chartTrackingRefBased/>
  <w15:docId w15:val="{7CC2640F-B7D3-4D52-B21D-D53ACE4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D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3D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D309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20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yresource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Kawnak</dc:creator>
  <cp:keywords/>
  <dc:description/>
  <cp:lastModifiedBy>Kelly Kawnak</cp:lastModifiedBy>
  <cp:revision>5</cp:revision>
  <dcterms:created xsi:type="dcterms:W3CDTF">2020-08-25T21:53:00Z</dcterms:created>
  <dcterms:modified xsi:type="dcterms:W3CDTF">2020-08-25T22:26:00Z</dcterms:modified>
</cp:coreProperties>
</file>